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יום כיפור ואת משמעותו כיום של חשבון נפש וסליחה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ואוצר מילים הקשורים ליום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לחשוב בכנות על המעשים שלנו ואיך להשתפר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כמעט אין נהיגה ביום כיפור ברוב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דרכים שונות – תפילה, שקט, שיחה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(התפילה הפותחת את יום כיפור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(התפילה שבסוף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(הארוחה לפני תחילת הצום)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(לחשוב בכנות על מעשינו)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בגדים לבנים / מחזור. בלתי מוחשי: בקשת סליחה /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שצריך לפנות ישירות לחבר שפגענו בו ולבקש ממנו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כנה, שימוש בלשון מכבדת, הסבר קצר על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להיות שקטים, לא להפריע, לכבד בחירות שונות במשפחה ובקהילה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חשיבה כנה על מעשינו ואיך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לבנים / מחזור / נרות / 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יום כיפור מכפר רק על עבירות כלפי האלוהים, לא כלפי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למה קשה לבקש סליחה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פעילות דואר הסליחה כהמשך לחלק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מכתב הסליחה או לשמור לעצמם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כיפור הוא היום השקט ביותר בשנה. בדף זה נתרגל מה קורה ביום הזה, אילו מנהגים יש בקהילות שונות, ומה אפשר ללמוד מהערך של סליחה.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מחזור  ·  לבן  ·  שקט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חל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ט״ו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חשבון נפש?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לחשוב בכנות על המעשים שלנו ואיך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תרגילים בחשבון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כיפור רחובות רבים בישראל ריקים ממכוניות.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בישראל חוגגות את יום כיפור באותה הדרך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יום כיפור הוא היום ה__________ ביותר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רבים לובשים __________ ביום כיפור כסמל לניקיון ולהתחלה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היא ספר התפילות המיוחד לימים הנוראים.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 נדרי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הארוחה לפני תחילת הצום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התפילה הפותחת את יום כיפור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סעודה מפסקת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בכנות על מעשינו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חשבון 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התפילה שבסוף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למורשת מוחשית ודוגמה אחת למורשת בלתי מוחשית ביום כיפור.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לומדים מהמשפט שאומר שעבירות בין אדם לחברו דורשות פיוס אישי?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סליחה קצר לחבר/ה או לבן/בת משפחה – על מה אתם רוצים לבקש סליחה.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לכבד ביום כיפור גם מי שמתפלל וצם וגם מי שלא?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חשבון נפש?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למנהג מוחשי ביום כיפור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יום של שקט ושל סליחה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